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DEFB" w14:textId="410A7C63" w:rsidR="00F955A1" w:rsidRDefault="00273A3B" w:rsidP="00511CA1">
      <w:pPr>
        <w:tabs>
          <w:tab w:val="left" w:pos="5862"/>
        </w:tabs>
        <w:ind w:left="107" w:right="-8"/>
        <w:rPr>
          <w:sz w:val="20"/>
        </w:rPr>
      </w:pPr>
      <w:r w:rsidRPr="00FD5474">
        <w:rPr>
          <w:rFonts w:ascii="Bahnschrift SemiLight Condensed" w:hAnsi="Bahnschrift SemiLight Condensed"/>
          <w:noProof/>
          <w:color w:val="365F91" w:themeColor="accent1" w:themeShade="BF"/>
          <w:sz w:val="48"/>
          <w:szCs w:val="32"/>
        </w:rPr>
        <w:drawing>
          <wp:anchor distT="0" distB="0" distL="114300" distR="114300" simplePos="0" relativeHeight="251659264" behindDoc="1" locked="0" layoutInCell="1" allowOverlap="1" wp14:anchorId="3BF6E07B" wp14:editId="7A0E5801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1008380" cy="914400"/>
            <wp:effectExtent l="0" t="0" r="1270" b="0"/>
            <wp:wrapTight wrapText="bothSides">
              <wp:wrapPolygon edited="0">
                <wp:start x="6937" y="0"/>
                <wp:lineTo x="4489" y="900"/>
                <wp:lineTo x="0" y="5400"/>
                <wp:lineTo x="0" y="16200"/>
                <wp:lineTo x="4897" y="21150"/>
                <wp:lineTo x="6529" y="21150"/>
                <wp:lineTo x="14690" y="21150"/>
                <wp:lineTo x="16322" y="21150"/>
                <wp:lineTo x="21219" y="16200"/>
                <wp:lineTo x="21219" y="5400"/>
                <wp:lineTo x="17139" y="900"/>
                <wp:lineTo x="14282" y="0"/>
                <wp:lineTo x="6937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</w:p>
    <w:p w14:paraId="1BA4F56C" w14:textId="0FBB621E" w:rsidR="00273A3B" w:rsidRPr="00273A3B" w:rsidRDefault="00273A3B" w:rsidP="00511CA1">
      <w:pPr>
        <w:tabs>
          <w:tab w:val="left" w:pos="7166"/>
        </w:tabs>
        <w:spacing w:before="78"/>
        <w:ind w:left="280" w:right="-8"/>
        <w:rPr>
          <w:rFonts w:ascii="Cambria"/>
          <w:color w:val="000000" w:themeColor="text1"/>
          <w:w w:val="110"/>
          <w:sz w:val="24"/>
          <w:szCs w:val="24"/>
        </w:rPr>
      </w:pPr>
      <w:r w:rsidRPr="00273A3B">
        <w:rPr>
          <w:rFonts w:ascii="Forte" w:hAnsi="Forte"/>
          <w:color w:val="000000" w:themeColor="text1"/>
          <w:sz w:val="40"/>
          <w:szCs w:val="24"/>
        </w:rPr>
        <w:t>Journal of Nutrition Exploration</w:t>
      </w:r>
    </w:p>
    <w:p w14:paraId="39CD4EB0" w14:textId="77777777" w:rsidR="00273A3B" w:rsidRDefault="00273A3B" w:rsidP="00511CA1">
      <w:pPr>
        <w:tabs>
          <w:tab w:val="left" w:pos="7166"/>
        </w:tabs>
        <w:spacing w:before="78"/>
        <w:ind w:left="280" w:right="-8"/>
        <w:rPr>
          <w:rFonts w:ascii="Arial" w:hAnsi="Arial" w:cs="Arial"/>
          <w:w w:val="110"/>
          <w:sz w:val="20"/>
          <w:szCs w:val="20"/>
        </w:rPr>
      </w:pPr>
    </w:p>
    <w:p w14:paraId="73981A19" w14:textId="21204734" w:rsidR="00F955A1" w:rsidRPr="00273A3B" w:rsidRDefault="00273A3B" w:rsidP="00511CA1">
      <w:pPr>
        <w:tabs>
          <w:tab w:val="left" w:pos="7166"/>
        </w:tabs>
        <w:spacing w:before="78"/>
        <w:ind w:left="280" w:right="-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  <w:lang w:val="en-US"/>
        </w:rPr>
        <w:t xml:space="preserve"> </w:t>
      </w:r>
      <w:r w:rsidRPr="00273A3B">
        <w:rPr>
          <w:rFonts w:ascii="Arial" w:hAnsi="Arial" w:cs="Arial"/>
          <w:w w:val="110"/>
          <w:sz w:val="18"/>
          <w:szCs w:val="18"/>
        </w:rPr>
        <w:t>VOLUME</w:t>
      </w:r>
      <w:r w:rsidRPr="00273A3B">
        <w:rPr>
          <w:rFonts w:ascii="Arial" w:hAnsi="Arial" w:cs="Arial"/>
          <w:spacing w:val="9"/>
          <w:w w:val="110"/>
          <w:sz w:val="18"/>
          <w:szCs w:val="18"/>
        </w:rPr>
        <w:t xml:space="preserve"> </w:t>
      </w:r>
      <w:r w:rsidR="00BD773F">
        <w:rPr>
          <w:rFonts w:ascii="Arial" w:hAnsi="Arial" w:cs="Arial"/>
          <w:w w:val="110"/>
          <w:sz w:val="18"/>
          <w:szCs w:val="18"/>
        </w:rPr>
        <w:t>2</w:t>
      </w:r>
      <w:r w:rsidRPr="00273A3B">
        <w:rPr>
          <w:rFonts w:ascii="Arial" w:hAnsi="Arial" w:cs="Arial"/>
          <w:spacing w:val="10"/>
          <w:w w:val="110"/>
          <w:sz w:val="18"/>
          <w:szCs w:val="18"/>
        </w:rPr>
        <w:t xml:space="preserve"> </w:t>
      </w:r>
      <w:r w:rsidRPr="00273A3B">
        <w:rPr>
          <w:rFonts w:ascii="Arial" w:hAnsi="Arial" w:cs="Arial"/>
          <w:w w:val="110"/>
          <w:sz w:val="18"/>
          <w:szCs w:val="18"/>
        </w:rPr>
        <w:t>NOMOR</w:t>
      </w:r>
      <w:r w:rsidRPr="00273A3B">
        <w:rPr>
          <w:rFonts w:ascii="Arial" w:hAnsi="Arial" w:cs="Arial"/>
          <w:spacing w:val="7"/>
          <w:w w:val="110"/>
          <w:sz w:val="18"/>
          <w:szCs w:val="18"/>
        </w:rPr>
        <w:t xml:space="preserve"> </w:t>
      </w:r>
      <w:r w:rsidR="004B3D05">
        <w:rPr>
          <w:rFonts w:ascii="Arial" w:hAnsi="Arial" w:cs="Arial"/>
          <w:w w:val="110"/>
          <w:sz w:val="18"/>
          <w:szCs w:val="18"/>
          <w:lang w:val="en-US"/>
        </w:rPr>
        <w:t>2</w:t>
      </w:r>
      <w:r w:rsidRPr="00273A3B">
        <w:rPr>
          <w:rFonts w:ascii="Arial" w:hAnsi="Arial" w:cs="Arial"/>
          <w:spacing w:val="21"/>
          <w:w w:val="110"/>
          <w:sz w:val="18"/>
          <w:szCs w:val="18"/>
        </w:rPr>
        <w:t xml:space="preserve"> </w:t>
      </w:r>
      <w:r w:rsidR="004B3D05">
        <w:rPr>
          <w:rFonts w:ascii="Arial" w:hAnsi="Arial" w:cs="Arial"/>
          <w:w w:val="110"/>
          <w:sz w:val="18"/>
          <w:szCs w:val="18"/>
          <w:lang w:val="en-US"/>
        </w:rPr>
        <w:t>MA</w:t>
      </w:r>
      <w:r w:rsidR="00BD773F">
        <w:rPr>
          <w:rFonts w:ascii="Arial" w:hAnsi="Arial" w:cs="Arial"/>
          <w:w w:val="110"/>
          <w:sz w:val="18"/>
          <w:szCs w:val="18"/>
          <w:lang w:val="en-US"/>
        </w:rPr>
        <w:t>Y</w:t>
      </w:r>
      <w:r w:rsidR="003E304F" w:rsidRPr="00273A3B">
        <w:rPr>
          <w:rFonts w:ascii="Arial" w:hAnsi="Arial" w:cs="Arial"/>
          <w:w w:val="110"/>
          <w:sz w:val="18"/>
          <w:szCs w:val="18"/>
          <w:lang w:val="en-US"/>
        </w:rPr>
        <w:t xml:space="preserve"> </w:t>
      </w:r>
      <w:r w:rsidRPr="00273A3B">
        <w:rPr>
          <w:rFonts w:ascii="Arial" w:hAnsi="Arial" w:cs="Arial"/>
          <w:w w:val="110"/>
          <w:sz w:val="18"/>
          <w:szCs w:val="18"/>
        </w:rPr>
        <w:t>202</w:t>
      </w:r>
      <w:r w:rsidR="00BD773F">
        <w:rPr>
          <w:rFonts w:ascii="Arial" w:hAnsi="Arial" w:cs="Arial"/>
          <w:w w:val="110"/>
          <w:sz w:val="18"/>
          <w:szCs w:val="18"/>
          <w:lang w:val="en-US"/>
        </w:rPr>
        <w:t>4</w:t>
      </w:r>
      <w:r>
        <w:rPr>
          <w:rFonts w:ascii="Arial" w:hAnsi="Arial" w:cs="Arial"/>
          <w:w w:val="110"/>
          <w:lang w:val="en-US"/>
        </w:rPr>
        <w:t xml:space="preserve">                     </w:t>
      </w:r>
      <w:r w:rsidR="004B3D05">
        <w:rPr>
          <w:rFonts w:ascii="Arial" w:hAnsi="Arial" w:cs="Arial"/>
          <w:w w:val="110"/>
          <w:lang w:val="en-US"/>
        </w:rPr>
        <w:t xml:space="preserve">           </w:t>
      </w:r>
      <w:r>
        <w:rPr>
          <w:rFonts w:ascii="Arial" w:hAnsi="Arial" w:cs="Arial"/>
          <w:w w:val="110"/>
          <w:lang w:val="en-US"/>
        </w:rPr>
        <w:t xml:space="preserve">  </w:t>
      </w:r>
      <w:r w:rsidR="002639B3">
        <w:rPr>
          <w:rFonts w:ascii="Arial" w:hAnsi="Arial" w:cs="Arial"/>
          <w:w w:val="110"/>
          <w:lang w:val="en-US"/>
        </w:rPr>
        <w:t xml:space="preserve">    </w:t>
      </w:r>
      <w:r w:rsidR="009411D2">
        <w:rPr>
          <w:rFonts w:ascii="Arial" w:hAnsi="Arial" w:cs="Arial"/>
          <w:w w:val="110"/>
          <w:lang w:val="en-US"/>
        </w:rPr>
        <w:t>e-</w:t>
      </w:r>
      <w:r w:rsidRPr="00273A3B">
        <w:rPr>
          <w:rFonts w:ascii="Arial" w:hAnsi="Arial" w:cs="Arial"/>
          <w:w w:val="110"/>
          <w:sz w:val="18"/>
          <w:szCs w:val="18"/>
        </w:rPr>
        <w:t>ISSN</w:t>
      </w:r>
      <w:r w:rsidRPr="00273A3B">
        <w:rPr>
          <w:rFonts w:ascii="Arial" w:hAnsi="Arial" w:cs="Arial"/>
          <w:spacing w:val="10"/>
          <w:w w:val="110"/>
          <w:sz w:val="18"/>
          <w:szCs w:val="18"/>
        </w:rPr>
        <w:t xml:space="preserve"> </w:t>
      </w:r>
      <w:r w:rsidRPr="00273A3B">
        <w:rPr>
          <w:rFonts w:ascii="Arial" w:hAnsi="Arial" w:cs="Arial"/>
          <w:w w:val="110"/>
          <w:sz w:val="18"/>
          <w:szCs w:val="18"/>
        </w:rPr>
        <w:t>:</w:t>
      </w:r>
      <w:r w:rsidR="009411D2" w:rsidRPr="009411D2">
        <w:t xml:space="preserve"> </w:t>
      </w:r>
      <w:r w:rsidR="009411D2" w:rsidRPr="009411D2">
        <w:rPr>
          <w:rFonts w:ascii="Arial" w:hAnsi="Arial" w:cs="Arial"/>
          <w:w w:val="110"/>
          <w:sz w:val="18"/>
          <w:szCs w:val="18"/>
        </w:rPr>
        <w:t>2987-761X</w:t>
      </w:r>
      <w:r w:rsidRPr="00273A3B">
        <w:rPr>
          <w:rFonts w:ascii="Arial" w:hAnsi="Arial" w:cs="Arial"/>
          <w:spacing w:val="1"/>
          <w:w w:val="110"/>
          <w:sz w:val="18"/>
          <w:szCs w:val="18"/>
        </w:rPr>
        <w:t xml:space="preserve"> </w:t>
      </w:r>
    </w:p>
    <w:p w14:paraId="2D2E25E6" w14:textId="77777777" w:rsidR="00F955A1" w:rsidRPr="00273A3B" w:rsidRDefault="00F955A1" w:rsidP="00511CA1">
      <w:pPr>
        <w:pStyle w:val="BodyText"/>
        <w:spacing w:before="3"/>
        <w:ind w:right="-8"/>
        <w:rPr>
          <w:rFonts w:ascii="Arial" w:hAnsi="Arial" w:cs="Arial"/>
          <w:sz w:val="11"/>
        </w:rPr>
      </w:pPr>
    </w:p>
    <w:p w14:paraId="5E70A2EC" w14:textId="553BC574" w:rsidR="00F955A1" w:rsidRPr="00273A3B" w:rsidRDefault="00273A3B" w:rsidP="00511CA1">
      <w:pPr>
        <w:pStyle w:val="BodyText"/>
        <w:spacing w:line="206" w:lineRule="exact"/>
        <w:ind w:left="-10" w:right="-8"/>
        <w:rPr>
          <w:rFonts w:ascii="Arial" w:hAnsi="Arial" w:cs="Arial"/>
          <w:sz w:val="20"/>
        </w:rPr>
      </w:pPr>
      <w:r w:rsidRPr="00273A3B">
        <w:rPr>
          <w:rFonts w:ascii="Arial" w:hAnsi="Arial" w:cs="Arial"/>
          <w:noProof/>
          <w:position w:val="-3"/>
          <w:sz w:val="20"/>
        </w:rPr>
        <mc:AlternateContent>
          <mc:Choice Requires="wpg">
            <w:drawing>
              <wp:inline distT="0" distB="0" distL="0" distR="0" wp14:anchorId="4BC965FE" wp14:editId="19C27CD5">
                <wp:extent cx="5996305" cy="130810"/>
                <wp:effectExtent l="0" t="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130810"/>
                          <a:chOff x="0" y="0"/>
                          <a:chExt cx="9443" cy="206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3" cy="206"/>
                          </a:xfrm>
                          <a:custGeom>
                            <a:avLst/>
                            <a:gdLst>
                              <a:gd name="T0" fmla="*/ 9437 w 9443"/>
                              <a:gd name="T1" fmla="*/ 18 h 206"/>
                              <a:gd name="T2" fmla="*/ 0 w 9443"/>
                              <a:gd name="T3" fmla="*/ 18 h 206"/>
                              <a:gd name="T4" fmla="*/ 0 w 9443"/>
                              <a:gd name="T5" fmla="*/ 46 h 206"/>
                              <a:gd name="T6" fmla="*/ 9437 w 9443"/>
                              <a:gd name="T7" fmla="*/ 46 h 206"/>
                              <a:gd name="T8" fmla="*/ 9437 w 9443"/>
                              <a:gd name="T9" fmla="*/ 18 h 206"/>
                              <a:gd name="T10" fmla="*/ 9437 w 9443"/>
                              <a:gd name="T11" fmla="*/ 0 h 206"/>
                              <a:gd name="T12" fmla="*/ 0 w 9443"/>
                              <a:gd name="T13" fmla="*/ 0 h 206"/>
                              <a:gd name="T14" fmla="*/ 0 w 9443"/>
                              <a:gd name="T15" fmla="*/ 9 h 206"/>
                              <a:gd name="T16" fmla="*/ 9437 w 9443"/>
                              <a:gd name="T17" fmla="*/ 9 h 206"/>
                              <a:gd name="T18" fmla="*/ 9437 w 9443"/>
                              <a:gd name="T19" fmla="*/ 0 h 206"/>
                              <a:gd name="T20" fmla="*/ 9443 w 9443"/>
                              <a:gd name="T21" fmla="*/ 152 h 206"/>
                              <a:gd name="T22" fmla="*/ 6 w 9443"/>
                              <a:gd name="T23" fmla="*/ 152 h 206"/>
                              <a:gd name="T24" fmla="*/ 6 w 9443"/>
                              <a:gd name="T25" fmla="*/ 206 h 206"/>
                              <a:gd name="T26" fmla="*/ 9443 w 9443"/>
                              <a:gd name="T27" fmla="*/ 206 h 206"/>
                              <a:gd name="T28" fmla="*/ 9443 w 9443"/>
                              <a:gd name="T29" fmla="*/ 152 h 206"/>
                              <a:gd name="T30" fmla="*/ 9443 w 9443"/>
                              <a:gd name="T31" fmla="*/ 115 h 206"/>
                              <a:gd name="T32" fmla="*/ 6 w 9443"/>
                              <a:gd name="T33" fmla="*/ 115 h 206"/>
                              <a:gd name="T34" fmla="*/ 6 w 9443"/>
                              <a:gd name="T35" fmla="*/ 133 h 206"/>
                              <a:gd name="T36" fmla="*/ 9443 w 9443"/>
                              <a:gd name="T37" fmla="*/ 133 h 206"/>
                              <a:gd name="T38" fmla="*/ 9443 w 9443"/>
                              <a:gd name="T39" fmla="*/ 11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43" h="206">
                                <a:moveTo>
                                  <a:pt x="9437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46"/>
                                </a:lnTo>
                                <a:lnTo>
                                  <a:pt x="9437" y="46"/>
                                </a:lnTo>
                                <a:lnTo>
                                  <a:pt x="9437" y="18"/>
                                </a:lnTo>
                                <a:close/>
                                <a:moveTo>
                                  <a:pt x="9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37" y="9"/>
                                </a:lnTo>
                                <a:lnTo>
                                  <a:pt x="9437" y="0"/>
                                </a:lnTo>
                                <a:close/>
                                <a:moveTo>
                                  <a:pt x="9443" y="152"/>
                                </a:moveTo>
                                <a:lnTo>
                                  <a:pt x="6" y="152"/>
                                </a:lnTo>
                                <a:lnTo>
                                  <a:pt x="6" y="206"/>
                                </a:lnTo>
                                <a:lnTo>
                                  <a:pt x="9443" y="206"/>
                                </a:lnTo>
                                <a:lnTo>
                                  <a:pt x="9443" y="152"/>
                                </a:lnTo>
                                <a:close/>
                                <a:moveTo>
                                  <a:pt x="9443" y="115"/>
                                </a:moveTo>
                                <a:lnTo>
                                  <a:pt x="6" y="115"/>
                                </a:lnTo>
                                <a:lnTo>
                                  <a:pt x="6" y="133"/>
                                </a:lnTo>
                                <a:lnTo>
                                  <a:pt x="9443" y="133"/>
                                </a:lnTo>
                                <a:lnTo>
                                  <a:pt x="944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9DFF2" id="Group 2" o:spid="_x0000_s1026" style="width:472.15pt;height:10.3pt;mso-position-horizontal-relative:char;mso-position-vertical-relative:line" coordsize="944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">
                <v:shape id="AutoShape 3" o:spid="_x0000_s1027" style="position:absolute;width:9443;height:206;visibility:visible;mso-wrap-style:square;v-text-anchor:top" coordsize="944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" path="m9437,18l,18,,46r9437,l9437,18xm9437,l,,,9r9437,l9437,xm9443,152l6,152r,54l9443,206r,-54xm9443,115l6,115r,18l9443,133r,-18xe" fillcolor="black" stroked="f">
                  <v:path arrowok="t" o:connecttype="custom" o:connectlocs="9437,18;0,18;0,46;9437,46;9437,18;9437,0;0,0;0,9;9437,9;9437,0;9443,152;6,152;6,206;9443,206;9443,152;9443,115;6,115;6,133;9443,133;9443,115" o:connectangles="0,0,0,0,0,0,0,0,0,0,0,0,0,0,0,0,0,0,0,0"/>
                </v:shape>
                <w10:anchorlock/>
              </v:group>
            </w:pict>
          </mc:Fallback>
        </mc:AlternateContent>
      </w:r>
    </w:p>
    <w:p w14:paraId="222724AF" w14:textId="77777777" w:rsidR="00F955A1" w:rsidRPr="00273A3B" w:rsidRDefault="00F955A1" w:rsidP="00511CA1">
      <w:pPr>
        <w:pStyle w:val="BodyText"/>
        <w:ind w:right="-8"/>
        <w:rPr>
          <w:rFonts w:ascii="Arial" w:hAnsi="Arial" w:cs="Arial"/>
          <w:sz w:val="25"/>
        </w:rPr>
      </w:pPr>
    </w:p>
    <w:p w14:paraId="52B70518" w14:textId="3C2C43B5" w:rsidR="00F955A1" w:rsidRPr="00273A3B" w:rsidRDefault="00CE3711" w:rsidP="00511CA1">
      <w:pPr>
        <w:pStyle w:val="Title"/>
        <w:ind w:left="0" w:right="-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w w:val="115"/>
          <w:sz w:val="40"/>
          <w:szCs w:val="40"/>
        </w:rPr>
        <w:t>TABLE OF CONTENTS</w:t>
      </w:r>
    </w:p>
    <w:p w14:paraId="524B5A69" w14:textId="77777777" w:rsidR="00F955A1" w:rsidRPr="00273A3B" w:rsidRDefault="00F955A1" w:rsidP="00511CA1">
      <w:pPr>
        <w:pStyle w:val="BodyText"/>
        <w:spacing w:before="9"/>
        <w:ind w:right="-8"/>
        <w:rPr>
          <w:rFonts w:ascii="Arial" w:hAnsi="Arial" w:cs="Arial"/>
          <w:sz w:val="44"/>
        </w:rPr>
      </w:pPr>
    </w:p>
    <w:p w14:paraId="2FD84F2E" w14:textId="6F6E24D9" w:rsidR="00F955A1" w:rsidRPr="00273A3B" w:rsidRDefault="004B3D05" w:rsidP="00CE3711">
      <w:pPr>
        <w:pStyle w:val="BodyText"/>
        <w:ind w:left="280" w:right="-124"/>
        <w:jc w:val="both"/>
        <w:rPr>
          <w:rFonts w:ascii="Arial" w:hAnsi="Arial" w:cs="Arial"/>
        </w:rPr>
      </w:pPr>
      <w:r w:rsidRPr="004B3D05">
        <w:rPr>
          <w:rFonts w:ascii="Arial" w:hAnsi="Arial" w:cs="Arial"/>
        </w:rPr>
        <w:t>Description of Breakfast Habits, Nutritional Status and Level of Achievement of Al-Huda Madrasah Ibtidaiyah Kepuhbener Nganjuk District</w:t>
      </w:r>
      <w:r w:rsidR="001C4FBE" w:rsidRPr="001C4FBE">
        <w:rPr>
          <w:rFonts w:ascii="Arial" w:hAnsi="Arial" w:cs="Arial"/>
        </w:rPr>
        <w:t xml:space="preserve"> </w:t>
      </w:r>
    </w:p>
    <w:p w14:paraId="186253CE" w14:textId="4291D261" w:rsidR="00F955A1" w:rsidRPr="00CE3711" w:rsidRDefault="004B3D05" w:rsidP="00CE3711">
      <w:pPr>
        <w:tabs>
          <w:tab w:val="left" w:leader="dot" w:pos="8789"/>
        </w:tabs>
        <w:ind w:left="280" w:right="-124"/>
        <w:jc w:val="both"/>
        <w:rPr>
          <w:rFonts w:ascii="Arial" w:hAnsi="Arial" w:cs="Arial"/>
          <w:sz w:val="24"/>
        </w:rPr>
      </w:pPr>
      <w:r w:rsidRPr="004B3D05">
        <w:rPr>
          <w:rFonts w:ascii="Arial" w:hAnsi="Arial" w:cs="Arial"/>
          <w:b/>
          <w:i/>
          <w:sz w:val="24"/>
        </w:rPr>
        <w:t>Fika Nur Septianingtyas, Juliana Christyaningsih, Annas Buanasita, Nur Hatijah</w:t>
      </w:r>
      <w:r w:rsidR="00CE3711">
        <w:rPr>
          <w:rFonts w:ascii="Arial" w:hAnsi="Arial" w:cs="Arial"/>
          <w:b/>
          <w:i/>
          <w:sz w:val="24"/>
        </w:rPr>
        <w:t xml:space="preserve"> </w:t>
      </w:r>
      <w:r w:rsidR="0068169D" w:rsidRPr="00273A3B">
        <w:rPr>
          <w:rFonts w:ascii="Arial" w:hAnsi="Arial" w:cs="Arial"/>
          <w:b/>
          <w:i/>
          <w:sz w:val="24"/>
        </w:rPr>
        <w:tab/>
      </w:r>
      <w:r w:rsidR="00AF34FB">
        <w:rPr>
          <w:rFonts w:ascii="Arial" w:hAnsi="Arial" w:cs="Arial"/>
          <w:spacing w:val="-5"/>
          <w:sz w:val="24"/>
        </w:rPr>
        <w:t>2</w:t>
      </w:r>
      <w:r>
        <w:rPr>
          <w:rFonts w:ascii="Arial" w:hAnsi="Arial" w:cs="Arial"/>
          <w:spacing w:val="-5"/>
          <w:sz w:val="24"/>
        </w:rPr>
        <w:t>92</w:t>
      </w:r>
    </w:p>
    <w:p w14:paraId="0F35D33D" w14:textId="0EF57E13" w:rsidR="00F955A1" w:rsidRPr="0068169D" w:rsidRDefault="004B3D05" w:rsidP="00CE3711">
      <w:pPr>
        <w:pStyle w:val="BodyText"/>
        <w:spacing w:before="276"/>
        <w:ind w:left="280" w:right="-124"/>
        <w:jc w:val="both"/>
        <w:rPr>
          <w:rFonts w:ascii="Arial" w:hAnsi="Arial" w:cs="Arial"/>
          <w:lang w:val="en-US"/>
        </w:rPr>
      </w:pPr>
      <w:r w:rsidRPr="004B3D05">
        <w:rPr>
          <w:rFonts w:ascii="Arial" w:hAnsi="Arial" w:cs="Arial"/>
          <w:lang w:val="en-US"/>
        </w:rPr>
        <w:t>Energy, Protein, Fat and Carbohydrate Intakes in Wasting Children at SDN 2 Tlanak Kedungpring, Lamongan District</w:t>
      </w:r>
    </w:p>
    <w:p w14:paraId="1EF596FD" w14:textId="138BB63B" w:rsidR="00F955A1" w:rsidRPr="004B3D05" w:rsidRDefault="004B3D05" w:rsidP="00CE3711">
      <w:pPr>
        <w:tabs>
          <w:tab w:val="left" w:leader="dot" w:pos="8789"/>
        </w:tabs>
        <w:ind w:left="280" w:right="-124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</w:rPr>
        <w:t>I</w:t>
      </w:r>
      <w:r w:rsidRPr="004B3D05">
        <w:rPr>
          <w:rFonts w:ascii="Arial" w:hAnsi="Arial" w:cs="Arial"/>
          <w:b/>
          <w:i/>
          <w:sz w:val="24"/>
        </w:rPr>
        <w:t>fta Nur Fadhilah, Inne Soesanti, Mujayanto, Juliana Christyaningsih</w:t>
      </w:r>
      <w:r w:rsidR="0068169D" w:rsidRPr="00273A3B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  <w:lang w:val="en-US"/>
        </w:rPr>
        <w:t>303</w:t>
      </w:r>
    </w:p>
    <w:p w14:paraId="31549407" w14:textId="0DA00B55" w:rsidR="004B3D05" w:rsidRPr="006806CE" w:rsidRDefault="004B3D05" w:rsidP="004B3D05">
      <w:pPr>
        <w:pStyle w:val="BodyText"/>
        <w:spacing w:before="275" w:line="237" w:lineRule="auto"/>
        <w:ind w:left="280" w:right="-124"/>
        <w:jc w:val="both"/>
        <w:rPr>
          <w:rFonts w:ascii="Arial" w:hAnsi="Arial" w:cs="Arial"/>
          <w:iCs/>
          <w:szCs w:val="28"/>
          <w:lang w:val="id-ID"/>
        </w:rPr>
      </w:pPr>
      <w:r w:rsidRPr="004B3D05">
        <w:rPr>
          <w:rFonts w:ascii="Arial" w:hAnsi="Arial" w:cs="Arial"/>
          <w:iCs/>
          <w:szCs w:val="28"/>
          <w:lang w:val="id-ID"/>
        </w:rPr>
        <w:t>Test of Acceptance and Protein Levels in Soybean Flour Formulation Muffins as Snacks for Young Women with Chronic Energy Deficiency</w:t>
      </w:r>
    </w:p>
    <w:p w14:paraId="14BF8CDD" w14:textId="09B348E4" w:rsidR="004B3D05" w:rsidRPr="001C4FBE" w:rsidRDefault="004B3D05" w:rsidP="004B3D05">
      <w:pPr>
        <w:tabs>
          <w:tab w:val="left" w:leader="dot" w:pos="8789"/>
        </w:tabs>
        <w:spacing w:before="2"/>
        <w:ind w:left="280" w:right="-124"/>
        <w:jc w:val="both"/>
        <w:rPr>
          <w:rFonts w:ascii="Arial" w:hAnsi="Arial" w:cs="Arial"/>
          <w:sz w:val="24"/>
          <w:lang w:val="id-ID"/>
        </w:rPr>
      </w:pPr>
      <w:r w:rsidRPr="004B3D05">
        <w:rPr>
          <w:rFonts w:ascii="Arial" w:hAnsi="Arial" w:cs="Arial"/>
          <w:b/>
          <w:i/>
          <w:sz w:val="24"/>
        </w:rPr>
        <w:t>Dyah Purbosari Dwi Pitaloka, Juliana Christryaningsih, Annas Buanasita, Erlyna Jayeng Wijayanti</w:t>
      </w:r>
      <w:r>
        <w:rPr>
          <w:rFonts w:ascii="Arial" w:hAnsi="Arial" w:cs="Arial"/>
          <w:b/>
          <w:i/>
          <w:sz w:val="24"/>
        </w:rPr>
        <w:t xml:space="preserve"> </w:t>
      </w:r>
      <w:r w:rsidRPr="00273A3B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  <w:lang w:val="id-ID"/>
        </w:rPr>
        <w:t>314</w:t>
      </w:r>
    </w:p>
    <w:p w14:paraId="4EAE3ADB" w14:textId="3DD9BB33" w:rsidR="00F955A1" w:rsidRPr="006806CE" w:rsidRDefault="004B3D05" w:rsidP="00CE3711">
      <w:pPr>
        <w:pStyle w:val="BodyText"/>
        <w:spacing w:before="275" w:line="237" w:lineRule="auto"/>
        <w:ind w:left="280" w:right="-124"/>
        <w:jc w:val="both"/>
        <w:rPr>
          <w:rFonts w:ascii="Arial" w:hAnsi="Arial" w:cs="Arial"/>
          <w:iCs/>
          <w:szCs w:val="28"/>
          <w:lang w:val="id-ID"/>
        </w:rPr>
      </w:pPr>
      <w:r w:rsidRPr="004B3D05">
        <w:rPr>
          <w:rFonts w:ascii="Arial" w:hAnsi="Arial" w:cs="Arial"/>
          <w:iCs/>
          <w:szCs w:val="28"/>
          <w:lang w:val="id-ID"/>
        </w:rPr>
        <w:t>Fast Food Consumption Patterns Relationship and Physical Activity with Nutritional Status in Adolescents at SMA Dr. Soetomo Surabaya City</w:t>
      </w:r>
    </w:p>
    <w:p w14:paraId="0D14C053" w14:textId="4E3F1DB9" w:rsidR="00F955A1" w:rsidRPr="004B3D05" w:rsidRDefault="004B3D05" w:rsidP="00CE3711">
      <w:pPr>
        <w:tabs>
          <w:tab w:val="left" w:leader="dot" w:pos="8789"/>
        </w:tabs>
        <w:spacing w:before="2"/>
        <w:ind w:left="280" w:right="-124"/>
        <w:jc w:val="both"/>
        <w:rPr>
          <w:rFonts w:ascii="Arial" w:hAnsi="Arial" w:cs="Arial"/>
          <w:sz w:val="24"/>
          <w:lang w:val="en-US"/>
        </w:rPr>
      </w:pPr>
      <w:r w:rsidRPr="004B3D05">
        <w:rPr>
          <w:rFonts w:ascii="Arial" w:hAnsi="Arial" w:cs="Arial"/>
          <w:b/>
          <w:i/>
          <w:sz w:val="24"/>
        </w:rPr>
        <w:t>Caecillia Betris Oktavianty, Nuning Marina Pengge, Nur Hatijah, Ani Intiyati</w:t>
      </w:r>
      <w:r w:rsidR="00CE3711">
        <w:rPr>
          <w:rFonts w:ascii="Arial" w:hAnsi="Arial" w:cs="Arial"/>
          <w:b/>
          <w:i/>
          <w:sz w:val="24"/>
        </w:rPr>
        <w:t xml:space="preserve"> </w:t>
      </w:r>
      <w:r w:rsidR="0068169D" w:rsidRPr="00273A3B">
        <w:rPr>
          <w:rFonts w:ascii="Arial" w:hAnsi="Arial" w:cs="Arial"/>
          <w:b/>
          <w:i/>
          <w:sz w:val="24"/>
        </w:rPr>
        <w:tab/>
      </w:r>
      <w:r w:rsidRPr="004B3D05"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en-US"/>
        </w:rPr>
        <w:t>23</w:t>
      </w:r>
    </w:p>
    <w:p w14:paraId="111A9565" w14:textId="04465AE6" w:rsidR="008A6BE3" w:rsidRPr="006806CE" w:rsidRDefault="004B3D05" w:rsidP="00CE3711">
      <w:pPr>
        <w:pStyle w:val="BodyText"/>
        <w:spacing w:before="275" w:line="237" w:lineRule="auto"/>
        <w:ind w:left="280" w:right="-124"/>
        <w:jc w:val="both"/>
        <w:rPr>
          <w:rFonts w:ascii="Arial" w:hAnsi="Arial" w:cs="Arial"/>
          <w:iCs/>
          <w:szCs w:val="28"/>
          <w:lang w:val="id-ID"/>
        </w:rPr>
      </w:pPr>
      <w:r w:rsidRPr="004B3D05">
        <w:rPr>
          <w:rFonts w:ascii="Arial" w:hAnsi="Arial" w:cs="Arial"/>
          <w:iCs/>
          <w:szCs w:val="28"/>
          <w:lang w:val="id-ID"/>
        </w:rPr>
        <w:t>The Relationship Between Energy and Protein Intake with The Nutritional Status Of Children Aged 7-18 Years at Griya Sahabat Yatim Dhuafa in Gedangan Sidoarjo</w:t>
      </w:r>
    </w:p>
    <w:p w14:paraId="5E00416B" w14:textId="77D94A94" w:rsidR="008A6BE3" w:rsidRPr="001C4FBE" w:rsidRDefault="004B3D05" w:rsidP="00CE3711">
      <w:pPr>
        <w:tabs>
          <w:tab w:val="left" w:leader="dot" w:pos="8789"/>
        </w:tabs>
        <w:spacing w:before="2"/>
        <w:ind w:left="280" w:right="-124"/>
        <w:jc w:val="both"/>
        <w:rPr>
          <w:rFonts w:ascii="Arial" w:hAnsi="Arial" w:cs="Arial"/>
          <w:sz w:val="24"/>
          <w:lang w:val="id-ID"/>
        </w:rPr>
      </w:pPr>
      <w:r w:rsidRPr="004B3D05">
        <w:rPr>
          <w:rFonts w:ascii="Arial" w:hAnsi="Arial" w:cs="Arial"/>
          <w:b/>
          <w:i/>
          <w:sz w:val="24"/>
        </w:rPr>
        <w:t>Erika Deanita Ramadhani, Inne Soesanti, Nur Hatijah, Nurul Hindaryani</w:t>
      </w:r>
      <w:r w:rsidR="00CE3711">
        <w:rPr>
          <w:rFonts w:ascii="Arial" w:hAnsi="Arial" w:cs="Arial"/>
          <w:b/>
          <w:i/>
          <w:sz w:val="24"/>
        </w:rPr>
        <w:t xml:space="preserve"> </w:t>
      </w:r>
      <w:r w:rsidR="008A6BE3" w:rsidRPr="00273A3B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  <w:lang w:val="id-ID"/>
        </w:rPr>
        <w:t>334</w:t>
      </w:r>
    </w:p>
    <w:p w14:paraId="1C62166C" w14:textId="138DB7D9" w:rsidR="008A6BE3" w:rsidRPr="006806CE" w:rsidRDefault="004B3D05" w:rsidP="00CE3711">
      <w:pPr>
        <w:pStyle w:val="BodyText"/>
        <w:spacing w:before="275" w:line="237" w:lineRule="auto"/>
        <w:ind w:left="280" w:right="-124"/>
        <w:jc w:val="both"/>
        <w:rPr>
          <w:rFonts w:ascii="Arial" w:hAnsi="Arial" w:cs="Arial"/>
          <w:iCs/>
          <w:szCs w:val="28"/>
          <w:lang w:val="id-ID"/>
        </w:rPr>
      </w:pPr>
      <w:bookmarkStart w:id="0" w:name="_Hlk161904703"/>
      <w:r w:rsidRPr="004B3D05">
        <w:rPr>
          <w:rFonts w:ascii="Arial" w:hAnsi="Arial" w:cs="Arial"/>
          <w:iCs/>
          <w:szCs w:val="28"/>
          <w:lang w:val="id-ID"/>
        </w:rPr>
        <w:t>Description of Knowledge, School Snack Consumption Behavior and Nutritional Status of Elementary School Latukan, Lamongan Regency</w:t>
      </w:r>
    </w:p>
    <w:p w14:paraId="7A02E25B" w14:textId="285066C6" w:rsidR="008A6BE3" w:rsidRPr="004B3D05" w:rsidRDefault="004B3D05" w:rsidP="00CE3711">
      <w:pPr>
        <w:tabs>
          <w:tab w:val="left" w:leader="dot" w:pos="8789"/>
        </w:tabs>
        <w:spacing w:before="2"/>
        <w:ind w:left="280" w:right="-124"/>
        <w:jc w:val="both"/>
        <w:rPr>
          <w:rFonts w:ascii="Arial" w:hAnsi="Arial" w:cs="Arial"/>
          <w:sz w:val="24"/>
          <w:lang w:val="fi-FI"/>
        </w:rPr>
      </w:pPr>
      <w:r w:rsidRPr="004B3D05">
        <w:rPr>
          <w:rFonts w:ascii="Arial" w:hAnsi="Arial" w:cs="Arial"/>
          <w:b/>
          <w:i/>
          <w:sz w:val="24"/>
        </w:rPr>
        <w:t>Farikha Fidinillah Trias Prinanta, Annas Buanasita, Taufiqurrahman, Nuning Marina Pengge</w:t>
      </w:r>
      <w:r w:rsidR="008A6BE3" w:rsidRPr="00273A3B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  <w:lang w:val="fi-FI"/>
        </w:rPr>
        <w:t>346</w:t>
      </w:r>
    </w:p>
    <w:bookmarkEnd w:id="0"/>
    <w:p w14:paraId="2E801F2D" w14:textId="77777777" w:rsidR="008A6BE3" w:rsidRPr="004B3D05" w:rsidRDefault="008A6BE3" w:rsidP="008A6BE3">
      <w:pPr>
        <w:tabs>
          <w:tab w:val="left" w:leader="dot" w:pos="9074"/>
        </w:tabs>
        <w:ind w:right="-8"/>
        <w:rPr>
          <w:rFonts w:ascii="Arial" w:hAnsi="Arial" w:cs="Arial"/>
          <w:sz w:val="24"/>
          <w:lang w:val="fi-FI"/>
        </w:rPr>
      </w:pPr>
    </w:p>
    <w:sectPr w:rsidR="008A6BE3" w:rsidRPr="004B3D05" w:rsidSect="0047656A">
      <w:type w:val="continuous"/>
      <w:pgSz w:w="11906" w:h="16838" w:code="9"/>
      <w:pgMar w:top="1380" w:right="1540" w:bottom="280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A1"/>
    <w:rsid w:val="000B0D10"/>
    <w:rsid w:val="001278DB"/>
    <w:rsid w:val="001C4FBE"/>
    <w:rsid w:val="001D2E1E"/>
    <w:rsid w:val="001E217D"/>
    <w:rsid w:val="002639B3"/>
    <w:rsid w:val="00273A3B"/>
    <w:rsid w:val="003669C9"/>
    <w:rsid w:val="003E304F"/>
    <w:rsid w:val="004541BE"/>
    <w:rsid w:val="00466412"/>
    <w:rsid w:val="0047656A"/>
    <w:rsid w:val="004B111B"/>
    <w:rsid w:val="004B3D05"/>
    <w:rsid w:val="00511CA1"/>
    <w:rsid w:val="006806CE"/>
    <w:rsid w:val="0068169D"/>
    <w:rsid w:val="006A4508"/>
    <w:rsid w:val="00755F3E"/>
    <w:rsid w:val="00854BA9"/>
    <w:rsid w:val="008A6BE3"/>
    <w:rsid w:val="009411D2"/>
    <w:rsid w:val="00960371"/>
    <w:rsid w:val="00AC028A"/>
    <w:rsid w:val="00AF34FB"/>
    <w:rsid w:val="00B64300"/>
    <w:rsid w:val="00BD773F"/>
    <w:rsid w:val="00CE2552"/>
    <w:rsid w:val="00CE3711"/>
    <w:rsid w:val="00D03582"/>
    <w:rsid w:val="00D32C77"/>
    <w:rsid w:val="00D60663"/>
    <w:rsid w:val="00F73A86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6F59"/>
  <w15:docId w15:val="{B9BD9C31-33FC-47E5-A32C-FAB9E4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562" w:right="3181"/>
      <w:jc w:val="center"/>
    </w:pPr>
    <w:rPr>
      <w:rFonts w:ascii="Cambria" w:eastAsia="Cambria" w:hAnsi="Cambria" w:cs="Cambri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RFN</dc:creator>
  <cp:lastModifiedBy>Reviewer</cp:lastModifiedBy>
  <cp:revision>20</cp:revision>
  <dcterms:created xsi:type="dcterms:W3CDTF">2023-02-15T18:07:00Z</dcterms:created>
  <dcterms:modified xsi:type="dcterms:W3CDTF">2024-05-03T15:17:00Z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